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5101" w14:textId="77777777" w:rsidR="007E59F3" w:rsidRDefault="00000000">
      <w:pPr>
        <w:pStyle w:val="ad"/>
        <w:spacing w:line="560" w:lineRule="exact"/>
        <w:jc w:val="center"/>
        <w:rPr>
          <w:rFonts w:ascii="Times New Roman" w:hAnsi="Times New Roman"/>
          <w:color w:val="FFFFFF" w:themeColor="background1"/>
          <w:lang w:eastAsia="zh-CN"/>
        </w:rPr>
      </w:pPr>
      <w:r>
        <w:rPr>
          <w:rFonts w:ascii="Times New Roman" w:hAnsi="Times New Roman"/>
          <w:noProof/>
          <w:color w:val="FFFFFF" w:themeColor="background1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64B45" wp14:editId="12124F3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187440" cy="525780"/>
                <wp:effectExtent l="0" t="0" r="0" b="0"/>
                <wp:wrapNone/>
                <wp:docPr id="19330577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9EAF3" w14:textId="77777777" w:rsidR="007E59F3" w:rsidRDefault="00000000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E7E6E6" w:themeColor="background2"/>
                                <w:spacing w:val="10"/>
                                <w:sz w:val="28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202</w:t>
                            </w:r>
                            <w:r>
                              <w:rPr>
                                <w:rFonts w:cs="Times New Roman"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6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年度　第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</w:t>
                            </w:r>
                            <w:r>
                              <w:rPr>
                                <w:rFonts w:cs="Times New Roman"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8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回東京都大学対抗バドミントン選手権大会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E7E6E6" w:themeColor="background2"/>
                                <w:spacing w:val="10"/>
                                <w:sz w:val="28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64B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pt;margin-top:.6pt;width:487.2pt;height:41.4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" filled="f" stroked="f" strokeweight=".5pt">
                <v:textbox>
                  <w:txbxContent>
                    <w:p w14:paraId="3749EAF3" w14:textId="77777777" w:rsidR="007E59F3" w:rsidRDefault="00000000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E7E6E6" w:themeColor="background2"/>
                          <w:spacing w:val="10"/>
                          <w:sz w:val="28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202</w:t>
                      </w:r>
                      <w:r>
                        <w:rPr>
                          <w:rFonts w:cs="Times New Roman"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6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年度　第</w:t>
                      </w:r>
                      <w:r>
                        <w:rPr>
                          <w:rFonts w:cs="Times New Roman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</w:t>
                      </w:r>
                      <w:r>
                        <w:rPr>
                          <w:rFonts w:cs="Times New Roman"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8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回東京都大学対抗バドミントン選手権大会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color w:val="E7E6E6" w:themeColor="background2"/>
                          <w:spacing w:val="10"/>
                          <w:sz w:val="28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要項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FFFFFF" w:themeColor="background1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6A156" wp14:editId="591859B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172200" cy="510540"/>
                <wp:effectExtent l="0" t="0" r="19050" b="22860"/>
                <wp:wrapNone/>
                <wp:docPr id="120757380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1054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四角形: 角を丸くする 1" o:spid="_x0000_s1026" o:spt="2" style="position:absolute;left:0pt;margin-top:0.6pt;height:40.2pt;width:486pt;mso-position-horizontal:right;mso-position-horizontal-relative:margin;z-index:251659264;v-text-anchor:middle;mso-width-relative:page;mso-height-relative:page;" fillcolor="#000000 [3213]" filled="t" stroked="t" coordsize="21600,21600" arcsize="0.166666666666667" o:gfxdata="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wipra9QAAAAFAQAADwAAAAAAAAABACAAAAAiAAAAZHJzL2Rvd25yZXYu&#10;eG1sUEsBAhQAFAAAAAgAh07iQHMSASqqAgAAOgUAAA4AAAAAAAAAAQAgAAAAIwEAAGRycy9lMm9E&#10;b2MueG1sUEsFBgAAAAAGAAYAWQEAAD8GAAAAAA==&#10;">
                <v:fill on="t" focussize="0,0"/>
                <v:stroke weight="1pt" color="#2F528F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/>
          <w:color w:val="FFFFFF" w:themeColor="background1"/>
          <w:sz w:val="40"/>
          <w:szCs w:val="40"/>
          <w:lang w:eastAsia="zh-CN"/>
        </w:rPr>
        <w:t>閉　　会　　式</w:t>
      </w:r>
    </w:p>
    <w:p w14:paraId="3D2A7824" w14:textId="77777777" w:rsidR="007E59F3" w:rsidRDefault="00000000">
      <w:pPr>
        <w:pStyle w:val="ad"/>
        <w:spacing w:line="560" w:lineRule="exact"/>
        <w:jc w:val="center"/>
        <w:rPr>
          <w:rFonts w:ascii="Times New Roman" w:hAnsi="Times New Roman"/>
          <w:color w:val="FFFFFF"/>
          <w:lang w:eastAsia="zh-CN"/>
        </w:rPr>
      </w:pPr>
      <w:r>
        <w:rPr>
          <w:rFonts w:ascii="Times New Roman" w:hAnsi="Times New Roman"/>
          <w:color w:val="FFFFFF" w:themeColor="background1"/>
          <w:sz w:val="40"/>
          <w:szCs w:val="40"/>
          <w:lang w:eastAsia="zh-CN"/>
        </w:rPr>
        <w:t>閉　　会　　式</w:t>
      </w:r>
      <w:r>
        <w:rPr>
          <w:rFonts w:ascii="Times New Roman" w:hAnsi="Times New Roman"/>
          <w:color w:val="FFFFFF"/>
          <w:sz w:val="40"/>
          <w:szCs w:val="40"/>
          <w:lang w:eastAsia="zh-CN"/>
        </w:rPr>
        <w:t xml:space="preserve">閉　　</w:t>
      </w:r>
      <w:r>
        <w:rPr>
          <w:rFonts w:ascii="Times New Roman" w:hAnsi="Times New Roman" w:hint="eastAsia"/>
          <w:color w:val="FFFFFF"/>
          <w:sz w:val="40"/>
          <w:szCs w:val="40"/>
          <w:lang w:eastAsia="zh-CN"/>
        </w:rPr>
        <w:t xml:space="preserve">開　　会　</w:t>
      </w:r>
    </w:p>
    <w:p w14:paraId="214FE2AF" w14:textId="77777777" w:rsidR="007E59F3" w:rsidRDefault="00000000">
      <w:r>
        <w:rPr>
          <w:rFonts w:hint="eastAsia"/>
        </w:rPr>
        <w:t>1</w:t>
      </w:r>
      <w:r>
        <w:rPr>
          <w:rFonts w:hint="eastAsia"/>
        </w:rPr>
        <w:t>．主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催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東京都学生バドミントン連盟</w:t>
      </w:r>
      <w:r>
        <w:rPr>
          <w:rFonts w:hint="eastAsia"/>
        </w:rPr>
        <w:t xml:space="preserve"> </w:t>
      </w:r>
    </w:p>
    <w:p w14:paraId="10B812BE" w14:textId="77777777" w:rsidR="007E59F3" w:rsidRDefault="00000000">
      <w:r>
        <w:rPr>
          <w:rFonts w:hint="eastAsia"/>
        </w:rPr>
        <w:t>2</w:t>
      </w:r>
      <w:r>
        <w:rPr>
          <w:rFonts w:hint="eastAsia"/>
        </w:rPr>
        <w:t>．期　　　日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2026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火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 xml:space="preserve"> 6 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 xml:space="preserve">) </w:t>
      </w:r>
    </w:p>
    <w:p w14:paraId="00B3BB39" w14:textId="77777777" w:rsidR="007E59F3" w:rsidRDefault="00000000">
      <w:r>
        <w:rPr>
          <w:rFonts w:hint="eastAsia"/>
        </w:rPr>
        <w:t>3</w:t>
      </w:r>
      <w:r>
        <w:rPr>
          <w:rFonts w:hint="eastAsia"/>
        </w:rPr>
        <w:t>．日　　　程</w:t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  6</w:t>
      </w:r>
      <w:r>
        <w:rPr>
          <w:rFonts w:hint="eastAsia"/>
        </w:rPr>
        <w:t>月</w:t>
      </w:r>
      <w:r>
        <w:rPr>
          <w:rFonts w:cs="Times New Roman" w:hint="eastAsia"/>
        </w:rPr>
        <w:t>2</w:t>
      </w:r>
      <w:r>
        <w:rPr>
          <w:rFonts w:hint="eastAsia"/>
        </w:rPr>
        <w:t>日（火）　団体戦</w:t>
      </w:r>
      <w:r>
        <w:rPr>
          <w:rFonts w:hint="eastAsia"/>
        </w:rPr>
        <w:t xml:space="preserve"> </w:t>
      </w:r>
      <w:r>
        <w:rPr>
          <w:rFonts w:hint="eastAsia"/>
        </w:rPr>
        <w:t>女子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10:00  </w:t>
      </w:r>
      <w:r>
        <w:rPr>
          <w:rFonts w:hint="eastAsia"/>
        </w:rPr>
        <w:t>試合開始</w:t>
      </w:r>
      <w:r>
        <w:rPr>
          <w:rFonts w:hint="eastAsia"/>
        </w:rPr>
        <w:t xml:space="preserve"> </w:t>
      </w:r>
    </w:p>
    <w:p w14:paraId="0A223607" w14:textId="77777777" w:rsidR="007E59F3" w:rsidRDefault="00000000">
      <w:pPr>
        <w:ind w:left="1540" w:firstLine="840"/>
      </w:pPr>
      <w:r>
        <w:rPr>
          <w:rFonts w:hint="eastAsia"/>
        </w:rPr>
        <w:t>3</w:t>
      </w:r>
      <w:r>
        <w:rPr>
          <w:rFonts w:hint="eastAsia"/>
        </w:rPr>
        <w:t>日（水）　団体戦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男子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10:00  </w:t>
      </w:r>
      <w:r>
        <w:rPr>
          <w:rFonts w:hint="eastAsia"/>
        </w:rPr>
        <w:t>試合開始</w:t>
      </w:r>
      <w:r>
        <w:rPr>
          <w:rFonts w:hint="eastAsia"/>
        </w:rPr>
        <w:t xml:space="preserve"> </w:t>
      </w:r>
    </w:p>
    <w:p w14:paraId="5D7F667C" w14:textId="77777777" w:rsidR="007E59F3" w:rsidRDefault="00000000">
      <w:pPr>
        <w:ind w:left="1540" w:firstLine="840"/>
      </w:pPr>
      <w:r>
        <w:rPr>
          <w:rFonts w:hint="eastAsia"/>
        </w:rPr>
        <w:t>4</w:t>
      </w:r>
      <w:r>
        <w:rPr>
          <w:rFonts w:hint="eastAsia"/>
        </w:rPr>
        <w:t>日（木）　団体戦</w:t>
      </w:r>
      <w:r>
        <w:rPr>
          <w:rFonts w:hint="eastAsia"/>
        </w:rPr>
        <w:t xml:space="preserve"> </w:t>
      </w:r>
      <w:r>
        <w:rPr>
          <w:rFonts w:hint="eastAsia"/>
        </w:rPr>
        <w:t>男子・女子</w:t>
      </w:r>
      <w:r>
        <w:rPr>
          <w:rFonts w:hint="eastAsia"/>
        </w:rPr>
        <w:t xml:space="preserve">     10:00</w:t>
      </w:r>
      <w:r>
        <w:rPr>
          <w:rFonts w:hint="eastAsia"/>
        </w:rPr>
        <w:t xml:space="preserve">　試合開始</w:t>
      </w:r>
      <w:r>
        <w:rPr>
          <w:rFonts w:hint="eastAsia"/>
        </w:rPr>
        <w:t xml:space="preserve"> </w:t>
      </w:r>
    </w:p>
    <w:p w14:paraId="7B8B945F" w14:textId="77777777" w:rsidR="007E59F3" w:rsidRDefault="00000000">
      <w:pPr>
        <w:tabs>
          <w:tab w:val="left" w:pos="1985"/>
        </w:tabs>
      </w:pPr>
      <w:r>
        <w:rPr>
          <w:rFonts w:hint="eastAsia"/>
        </w:rPr>
        <w:t>4</w:t>
      </w:r>
      <w:r>
        <w:rPr>
          <w:rFonts w:hint="eastAsia"/>
        </w:rPr>
        <w:t>．会</w:t>
      </w:r>
      <w:r>
        <w:rPr>
          <w:rFonts w:hint="eastAsia"/>
        </w:rPr>
        <w:t xml:space="preserve">      </w:t>
      </w:r>
      <w:r>
        <w:rPr>
          <w:rFonts w:hint="eastAsia"/>
        </w:rPr>
        <w:t>場</w:t>
      </w:r>
      <w:r>
        <w:rPr>
          <w:rFonts w:hint="eastAsia"/>
        </w:rPr>
        <w:tab/>
      </w:r>
      <w:r>
        <w:rPr>
          <w:rFonts w:hint="eastAsia"/>
        </w:rPr>
        <w:t>（競</w:t>
      </w:r>
      <w:r>
        <w:rPr>
          <w:rFonts w:hint="eastAsia"/>
        </w:rPr>
        <w:t xml:space="preserve"> </w:t>
      </w:r>
      <w:r>
        <w:rPr>
          <w:rFonts w:hint="eastAsia"/>
        </w:rPr>
        <w:t>技）</w:t>
      </w:r>
      <w:r>
        <w:rPr>
          <w:rFonts w:hint="eastAsia"/>
        </w:rPr>
        <w:t xml:space="preserve"> </w:t>
      </w:r>
      <w:r>
        <w:rPr>
          <w:rFonts w:hint="eastAsia"/>
        </w:rPr>
        <w:t>荒川総合スポーツセンター</w:t>
      </w:r>
    </w:p>
    <w:p w14:paraId="34C809A2" w14:textId="77777777" w:rsidR="007E59F3" w:rsidRDefault="00000000">
      <w:pPr>
        <w:ind w:firstLineChars="1500" w:firstLine="3000"/>
        <w:rPr>
          <w:lang w:eastAsia="zh-CN"/>
        </w:rPr>
      </w:pPr>
      <w:r>
        <w:rPr>
          <w:rFonts w:hint="eastAsia"/>
          <w:lang w:eastAsia="zh-CN"/>
        </w:rPr>
        <w:t>〒</w:t>
      </w:r>
      <w:r>
        <w:rPr>
          <w:rFonts w:hint="eastAsia"/>
          <w:lang w:eastAsia="zh-CN"/>
        </w:rPr>
        <w:t xml:space="preserve">116-0003 </w:t>
      </w:r>
      <w:r>
        <w:rPr>
          <w:rFonts w:hint="eastAsia"/>
          <w:lang w:eastAsia="zh-CN"/>
        </w:rPr>
        <w:t>東京都荒川区南千住</w:t>
      </w:r>
      <w:r>
        <w:rPr>
          <w:rFonts w:hint="eastAsia"/>
          <w:lang w:eastAsia="zh-CN"/>
        </w:rPr>
        <w:t>6-45-5</w:t>
      </w:r>
      <w:r>
        <w:rPr>
          <w:rFonts w:hint="eastAsia"/>
          <w:lang w:eastAsia="zh-CN"/>
        </w:rPr>
        <w:t xml:space="preserve">　</w:t>
      </w:r>
    </w:p>
    <w:p w14:paraId="79264EE9" w14:textId="77777777" w:rsidR="007E59F3" w:rsidRDefault="00000000">
      <w:pPr>
        <w:ind w:firstLineChars="1517" w:firstLine="3034"/>
      </w:pPr>
      <w:r>
        <w:rPr>
          <w:rFonts w:cs="Times New Roman"/>
        </w:rPr>
        <w:t xml:space="preserve">Tel </w:t>
      </w:r>
      <w:r>
        <w:rPr>
          <w:rFonts w:hint="eastAsia"/>
        </w:rPr>
        <w:t>03-3802-3901</w:t>
      </w:r>
    </w:p>
    <w:p w14:paraId="4DAE304A" w14:textId="77777777" w:rsidR="007E59F3" w:rsidRDefault="00000000">
      <w:pPr>
        <w:tabs>
          <w:tab w:val="left" w:pos="1985"/>
        </w:tabs>
      </w:pPr>
      <w:r>
        <w:rPr>
          <w:rFonts w:hint="eastAsia"/>
        </w:rPr>
        <w:t>5</w:t>
      </w:r>
      <w:r>
        <w:rPr>
          <w:rFonts w:hint="eastAsia"/>
        </w:rPr>
        <w:t>．種</w:t>
      </w:r>
      <w:r>
        <w:rPr>
          <w:rFonts w:hint="eastAsia"/>
        </w:rPr>
        <w:t xml:space="preserve">      </w:t>
      </w:r>
      <w:r>
        <w:rPr>
          <w:rFonts w:hint="eastAsia"/>
        </w:rPr>
        <w:t>目</w:t>
      </w:r>
      <w:r>
        <w:rPr>
          <w:rFonts w:hint="eastAsia"/>
        </w:rPr>
        <w:tab/>
      </w:r>
      <w:r>
        <w:rPr>
          <w:rFonts w:hint="eastAsia"/>
        </w:rPr>
        <w:t>団体戦</w:t>
      </w:r>
      <w:r>
        <w:rPr>
          <w:rFonts w:hint="eastAsia"/>
        </w:rPr>
        <w:t xml:space="preserve"> </w:t>
      </w:r>
      <w:r>
        <w:rPr>
          <w:rFonts w:hint="eastAsia"/>
        </w:rPr>
        <w:t>男子・女子</w:t>
      </w:r>
      <w:r>
        <w:rPr>
          <w:rFonts w:hint="eastAsia"/>
        </w:rPr>
        <w:t xml:space="preserve"> 2</w:t>
      </w:r>
      <w:r>
        <w:rPr>
          <w:rFonts w:hint="eastAsia"/>
        </w:rPr>
        <w:t>複</w:t>
      </w:r>
      <w:r>
        <w:rPr>
          <w:rFonts w:hint="eastAsia"/>
        </w:rPr>
        <w:t>1</w:t>
      </w:r>
      <w:r>
        <w:rPr>
          <w:rFonts w:hint="eastAsia"/>
        </w:rPr>
        <w:t>単（単複は兼ねられる）</w:t>
      </w:r>
      <w:r>
        <w:rPr>
          <w:rFonts w:hint="eastAsia"/>
        </w:rPr>
        <w:t xml:space="preserve"> </w:t>
      </w:r>
    </w:p>
    <w:p w14:paraId="2E7F533C" w14:textId="77777777" w:rsidR="007E59F3" w:rsidRDefault="00000000">
      <w:pPr>
        <w:tabs>
          <w:tab w:val="left" w:pos="1985"/>
        </w:tabs>
        <w:ind w:left="2564" w:hangingChars="1282" w:hanging="2564"/>
      </w:pPr>
      <w:r>
        <w:rPr>
          <w:rFonts w:hint="eastAsia"/>
        </w:rPr>
        <w:t>6</w:t>
      </w:r>
      <w:r>
        <w:rPr>
          <w:rFonts w:hint="eastAsia"/>
        </w:rPr>
        <w:t>．チーム編成</w:t>
      </w:r>
      <w:r>
        <w:rPr>
          <w:rFonts w:hint="eastAsia"/>
        </w:rPr>
        <w:tab/>
        <w:t xml:space="preserve">( 1 ) </w:t>
      </w:r>
      <w:r>
        <w:rPr>
          <w:rFonts w:hint="eastAsia"/>
        </w:rPr>
        <w:t>各大学複数出場を認める。複数出場する場合には、大学名の後にランキング順に</w:t>
      </w:r>
      <w:r>
        <w:rPr>
          <w:rFonts w:cs="Times New Roman" w:hint="eastAsia"/>
        </w:rPr>
        <w:t>A</w:t>
      </w:r>
      <w:r>
        <w:rPr>
          <w:rFonts w:cs="Times New Roman"/>
        </w:rPr>
        <w:t>・</w:t>
      </w:r>
      <w:r>
        <w:rPr>
          <w:rFonts w:cs="Times New Roman" w:hint="eastAsia"/>
        </w:rPr>
        <w:t>B</w:t>
      </w:r>
      <w:r>
        <w:rPr>
          <w:rFonts w:cs="Times New Roman"/>
        </w:rPr>
        <w:t>・</w:t>
      </w:r>
      <w:r>
        <w:rPr>
          <w:rFonts w:cs="Times New Roman" w:hint="eastAsia"/>
        </w:rPr>
        <w:t>C</w:t>
      </w:r>
      <w:r>
        <w:rPr>
          <w:rFonts w:hint="eastAsia"/>
        </w:rPr>
        <w:t>…と付記したものをチーム名とする。</w:t>
      </w:r>
      <w:r>
        <w:rPr>
          <w:rFonts w:hint="eastAsia"/>
        </w:rPr>
        <w:t xml:space="preserve"> </w:t>
      </w:r>
    </w:p>
    <w:p w14:paraId="65A90228" w14:textId="77777777" w:rsidR="007E59F3" w:rsidRDefault="00000000">
      <w:pPr>
        <w:tabs>
          <w:tab w:val="left" w:pos="1985"/>
        </w:tabs>
        <w:ind w:left="2564" w:hangingChars="1282" w:hanging="2564"/>
      </w:pPr>
      <w:r>
        <w:rPr>
          <w:rFonts w:hint="eastAsia"/>
        </w:rPr>
        <w:tab/>
        <w:t xml:space="preserve">( 2 ) </w:t>
      </w:r>
      <w:r>
        <w:rPr>
          <w:rFonts w:hint="eastAsia"/>
        </w:rPr>
        <w:t>チームの構成員は、チーム役員</w:t>
      </w:r>
      <w:r>
        <w:rPr>
          <w:rFonts w:hint="eastAsia"/>
        </w:rPr>
        <w:t>(</w:t>
      </w:r>
      <w:r>
        <w:rPr>
          <w:rFonts w:hint="eastAsia"/>
        </w:rPr>
        <w:t>部長・監督・コーチ・主将・主務</w:t>
      </w:r>
      <w:r>
        <w:rPr>
          <w:rFonts w:hint="eastAsia"/>
        </w:rPr>
        <w:t>)</w:t>
      </w:r>
      <w:r>
        <w:rPr>
          <w:rFonts w:hint="eastAsia"/>
        </w:rPr>
        <w:t>各</w:t>
      </w:r>
      <w:r>
        <w:rPr>
          <w:rFonts w:hint="eastAsia"/>
        </w:rPr>
        <w:t>1</w:t>
      </w:r>
      <w:r>
        <w:rPr>
          <w:rFonts w:hint="eastAsia"/>
        </w:rPr>
        <w:t>名、選手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7</w:t>
      </w:r>
      <w:r>
        <w:rPr>
          <w:rFonts w:hint="eastAsia"/>
        </w:rPr>
        <w:t>名とする。また、選手は複数チームで出場することはできない。</w:t>
      </w:r>
      <w:r>
        <w:rPr>
          <w:rFonts w:hint="eastAsia"/>
        </w:rPr>
        <w:t xml:space="preserve"> </w:t>
      </w:r>
    </w:p>
    <w:p w14:paraId="1FC49ED0" w14:textId="77777777" w:rsidR="007E59F3" w:rsidRDefault="00000000">
      <w:pPr>
        <w:tabs>
          <w:tab w:val="left" w:pos="1985"/>
        </w:tabs>
        <w:ind w:left="2564" w:hangingChars="1282" w:hanging="2564"/>
      </w:pPr>
      <w:r>
        <w:rPr>
          <w:rFonts w:hint="eastAsia"/>
        </w:rPr>
        <w:tab/>
        <w:t xml:space="preserve">( 3 ) </w:t>
      </w:r>
      <w:r>
        <w:rPr>
          <w:rFonts w:hint="eastAsia"/>
        </w:rPr>
        <w:t>チーム役員のうち、選手として出場する者は選手人数に含める。</w:t>
      </w:r>
      <w:r>
        <w:rPr>
          <w:rFonts w:hint="eastAsia"/>
        </w:rPr>
        <w:t xml:space="preserve"> </w:t>
      </w:r>
    </w:p>
    <w:p w14:paraId="550D42B7" w14:textId="77777777" w:rsidR="007E59F3" w:rsidRDefault="00000000">
      <w:pPr>
        <w:tabs>
          <w:tab w:val="left" w:pos="1985"/>
        </w:tabs>
        <w:ind w:left="2564" w:hangingChars="1282" w:hanging="2564"/>
      </w:pPr>
      <w:r>
        <w:rPr>
          <w:rFonts w:hint="eastAsia"/>
        </w:rPr>
        <w:tab/>
        <w:t xml:space="preserve">( 4 ) </w:t>
      </w:r>
      <w:r>
        <w:rPr>
          <w:rFonts w:hint="eastAsia"/>
        </w:rPr>
        <w:t>申込後の団体戦のメンバー変更は当日の受付において申請できる。</w:t>
      </w:r>
      <w:r>
        <w:rPr>
          <w:rFonts w:hint="eastAsia"/>
        </w:rPr>
        <w:br/>
      </w:r>
      <w:r>
        <w:rPr>
          <w:rFonts w:hint="eastAsia"/>
        </w:rPr>
        <w:t>ただし、決勝トーナメント当日の選手変更は不可。</w:t>
      </w:r>
      <w:r>
        <w:rPr>
          <w:rFonts w:hint="eastAsia"/>
        </w:rPr>
        <w:br/>
      </w:r>
      <w:r>
        <w:rPr>
          <w:rFonts w:hint="eastAsia"/>
        </w:rPr>
        <w:t>また、複数チーム出場の場合の選手の移動は認めない。</w:t>
      </w:r>
      <w:r>
        <w:rPr>
          <w:rFonts w:hint="eastAsia"/>
        </w:rPr>
        <w:t xml:space="preserve"> </w:t>
      </w:r>
    </w:p>
    <w:p w14:paraId="78C54650" w14:textId="77777777" w:rsidR="007E59F3" w:rsidRDefault="00000000">
      <w:pPr>
        <w:numPr>
          <w:ilvl w:val="0"/>
          <w:numId w:val="1"/>
        </w:numPr>
        <w:ind w:left="2665" w:hangingChars="945" w:hanging="2665"/>
      </w:pPr>
      <w:r>
        <w:rPr>
          <w:rFonts w:hint="eastAsia"/>
          <w:spacing w:val="41"/>
          <w:kern w:val="0"/>
          <w:fitText w:val="1050" w:id="-1291071998"/>
        </w:rPr>
        <w:t>競技規</w:t>
      </w:r>
      <w:r>
        <w:rPr>
          <w:rFonts w:hint="eastAsia"/>
          <w:spacing w:val="2"/>
          <w:kern w:val="0"/>
          <w:fitText w:val="1050" w:id="-1291071998"/>
        </w:rPr>
        <w:t>則</w:t>
      </w:r>
      <w:r>
        <w:rPr>
          <w:rFonts w:hint="eastAsia"/>
          <w:kern w:val="0"/>
        </w:rPr>
        <w:t xml:space="preserve">　　　</w:t>
      </w:r>
      <w:r>
        <w:rPr>
          <w:rFonts w:hint="eastAsia"/>
        </w:rPr>
        <w:t>2026</w:t>
      </w:r>
      <w:r>
        <w:rPr>
          <w:rFonts w:hint="eastAsia"/>
        </w:rPr>
        <w:t>年度（公財）日本バドミントン協会競技規則、同大会運営規則、同公認審判による。</w:t>
      </w:r>
    </w:p>
    <w:p w14:paraId="4327511D" w14:textId="77777777" w:rsidR="007E59F3" w:rsidRDefault="00000000">
      <w:pPr>
        <w:ind w:leftChars="-945" w:left="-1890"/>
      </w:pPr>
      <w:r>
        <w:rPr>
          <w:rFonts w:hint="eastAsia"/>
        </w:rPr>
        <w:t xml:space="preserve">　　　　　　　　　　　　　　　　　　　今大会は、</w:t>
      </w:r>
      <w:r>
        <w:rPr>
          <w:rFonts w:hint="eastAsia"/>
        </w:rPr>
        <w:t>15</w:t>
      </w:r>
      <w:r>
        <w:rPr>
          <w:rFonts w:hint="eastAsia"/>
        </w:rPr>
        <w:t>ポイント</w:t>
      </w:r>
      <w:r>
        <w:rPr>
          <w:rFonts w:hint="eastAsia"/>
        </w:rPr>
        <w:t>3</w:t>
      </w:r>
      <w:r>
        <w:rPr>
          <w:rFonts w:hint="eastAsia"/>
        </w:rPr>
        <w:t>ゲームのラリーポイント制で行います。</w:t>
      </w:r>
    </w:p>
    <w:p w14:paraId="565FAEA9" w14:textId="77777777" w:rsidR="007E59F3" w:rsidRDefault="00000000">
      <w:pPr>
        <w:ind w:left="1900" w:hangingChars="950" w:hanging="1900"/>
      </w:pPr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  <w:spacing w:val="41"/>
          <w:kern w:val="0"/>
          <w:fitText w:val="1050" w:id="-1291071744"/>
        </w:rPr>
        <w:t>競技方</w:t>
      </w:r>
      <w:r>
        <w:rPr>
          <w:rFonts w:hint="eastAsia"/>
          <w:spacing w:val="2"/>
          <w:kern w:val="0"/>
          <w:fitText w:val="1050" w:id="-1291071744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原則として、次の</w:t>
      </w:r>
      <w:r>
        <w:rPr>
          <w:rFonts w:hint="eastAsia"/>
        </w:rPr>
        <w:t xml:space="preserve">( 1 ) </w:t>
      </w:r>
      <w:r>
        <w:rPr>
          <w:rFonts w:hint="eastAsia"/>
        </w:rPr>
        <w:t>～</w:t>
      </w:r>
      <w:r>
        <w:rPr>
          <w:rFonts w:hint="eastAsia"/>
        </w:rPr>
        <w:t xml:space="preserve">( 4 ) </w:t>
      </w:r>
      <w:r>
        <w:rPr>
          <w:rFonts w:hint="eastAsia"/>
        </w:rPr>
        <w:t>により行う。但し、新型コロナウイルス</w:t>
      </w:r>
      <w:r>
        <w:rPr>
          <w:rFonts w:hint="eastAsia"/>
        </w:rPr>
        <w:t>/</w:t>
      </w:r>
      <w:r>
        <w:rPr>
          <w:rFonts w:hint="eastAsia"/>
        </w:rPr>
        <w:t>インフルエンザ等感染状況および申込人数に応じて、大会の中止・延期、または大会方式を変更する場合もある。</w:t>
      </w:r>
    </w:p>
    <w:p w14:paraId="2FBC5D2A" w14:textId="77777777" w:rsidR="007E59F3" w:rsidRDefault="00000000">
      <w:pPr>
        <w:ind w:firstLineChars="992" w:firstLine="1984"/>
      </w:pPr>
      <w:r>
        <w:rPr>
          <w:rFonts w:hint="eastAsia"/>
        </w:rPr>
        <w:t>( 1 )</w:t>
      </w:r>
      <w:r>
        <w:rPr>
          <w:rFonts w:hint="eastAsia"/>
        </w:rPr>
        <w:t>各種目ともグループ方式とする。</w:t>
      </w:r>
      <w:r>
        <w:rPr>
          <w:rFonts w:hint="eastAsia"/>
        </w:rPr>
        <w:t xml:space="preserve"> </w:t>
      </w:r>
    </w:p>
    <w:p w14:paraId="684EF0F1" w14:textId="77777777" w:rsidR="007E59F3" w:rsidRDefault="00000000">
      <w:pPr>
        <w:ind w:firstLineChars="992" w:firstLine="1984"/>
      </w:pPr>
      <w:r>
        <w:rPr>
          <w:rFonts w:hint="eastAsia"/>
        </w:rPr>
        <w:t>( 2 )</w:t>
      </w:r>
      <w:r>
        <w:rPr>
          <w:rFonts w:hint="eastAsia"/>
        </w:rPr>
        <w:t>グループリーグ上位</w:t>
      </w:r>
      <w:r>
        <w:rPr>
          <w:rFonts w:hint="eastAsia"/>
        </w:rPr>
        <w:t>1</w:t>
      </w:r>
      <w:r>
        <w:rPr>
          <w:rFonts w:hint="eastAsia"/>
        </w:rPr>
        <w:t>位のチームは決勝トーナメントに進出する。</w:t>
      </w:r>
      <w:r>
        <w:rPr>
          <w:rFonts w:hint="eastAsia"/>
        </w:rPr>
        <w:t xml:space="preserve"> </w:t>
      </w:r>
    </w:p>
    <w:p w14:paraId="377E41D7" w14:textId="77777777" w:rsidR="007E59F3" w:rsidRDefault="00000000">
      <w:pPr>
        <w:ind w:firstLineChars="992" w:firstLine="1984"/>
      </w:pPr>
      <w:r>
        <w:rPr>
          <w:rFonts w:hint="eastAsia"/>
        </w:rPr>
        <w:t>( 3 )</w:t>
      </w:r>
      <w:r>
        <w:rPr>
          <w:rFonts w:hint="eastAsia"/>
        </w:rPr>
        <w:t>団体戦の試合順は複</w:t>
      </w:r>
      <w:r>
        <w:rPr>
          <w:rFonts w:hint="eastAsia"/>
        </w:rPr>
        <w:t>1</w:t>
      </w:r>
      <w:r>
        <w:rPr>
          <w:rFonts w:hint="eastAsia"/>
        </w:rPr>
        <w:t>・複</w:t>
      </w:r>
      <w:r>
        <w:rPr>
          <w:rFonts w:hint="eastAsia"/>
        </w:rPr>
        <w:t>2</w:t>
      </w:r>
      <w:r>
        <w:rPr>
          <w:rFonts w:hint="eastAsia"/>
        </w:rPr>
        <w:t>・単とする。</w:t>
      </w:r>
      <w:r>
        <w:rPr>
          <w:rFonts w:hint="eastAsia"/>
        </w:rPr>
        <w:t xml:space="preserve"> </w:t>
      </w:r>
    </w:p>
    <w:p w14:paraId="01B0AB5A" w14:textId="77777777" w:rsidR="007E59F3" w:rsidRDefault="00000000">
      <w:pPr>
        <w:ind w:firstLineChars="1215" w:firstLine="2430"/>
      </w:pPr>
      <w:r>
        <w:rPr>
          <w:rFonts w:hint="eastAsia"/>
        </w:rPr>
        <w:t>ただし、並行試合を行う場合は、順番を変更する場合もある。</w:t>
      </w:r>
      <w:r>
        <w:rPr>
          <w:rFonts w:hint="eastAsia"/>
        </w:rPr>
        <w:t xml:space="preserve"> </w:t>
      </w:r>
    </w:p>
    <w:p w14:paraId="71AA51CA" w14:textId="77777777" w:rsidR="007E59F3" w:rsidRDefault="00000000">
      <w:pPr>
        <w:ind w:left="1984"/>
      </w:pPr>
      <w:r>
        <w:rPr>
          <w:rFonts w:hint="eastAsia"/>
        </w:rPr>
        <w:t>( 4 )</w:t>
      </w:r>
      <w:r>
        <w:rPr>
          <w:rFonts w:hint="eastAsia"/>
        </w:rPr>
        <w:t>グループリーグは</w:t>
      </w:r>
      <w:r>
        <w:rPr>
          <w:rFonts w:hint="eastAsia"/>
        </w:rPr>
        <w:t>3</w:t>
      </w:r>
      <w:r>
        <w:rPr>
          <w:rFonts w:hint="eastAsia"/>
        </w:rPr>
        <w:t>試合すべて行う。決勝トーナメントは</w:t>
      </w:r>
      <w:r>
        <w:rPr>
          <w:rFonts w:hint="eastAsia"/>
        </w:rPr>
        <w:t>2</w:t>
      </w:r>
      <w:r>
        <w:rPr>
          <w:rFonts w:hint="eastAsia"/>
        </w:rPr>
        <w:t>試合先取した時点で、</w:t>
      </w:r>
    </w:p>
    <w:p w14:paraId="2E10B822" w14:textId="77777777" w:rsidR="007E59F3" w:rsidRDefault="00000000">
      <w:pPr>
        <w:ind w:left="1680" w:firstLineChars="300" w:firstLine="600"/>
      </w:pPr>
      <w:r>
        <w:rPr>
          <w:rFonts w:hint="eastAsia"/>
        </w:rPr>
        <w:t>並行試合を含むすべての試合を打ち切りとする。</w:t>
      </w:r>
    </w:p>
    <w:p w14:paraId="5274C399" w14:textId="77777777" w:rsidR="007E59F3" w:rsidRDefault="00000000">
      <w:pPr>
        <w:ind w:left="1890" w:firstLineChars="47" w:firstLine="94"/>
      </w:pPr>
      <w:r>
        <w:rPr>
          <w:rFonts w:hint="eastAsia"/>
        </w:rPr>
        <w:t>( 5 )</w:t>
      </w:r>
      <w:r>
        <w:rPr>
          <w:rFonts w:hint="eastAsia"/>
        </w:rPr>
        <w:t>大会当日、チームの選手が</w:t>
      </w:r>
      <w:r>
        <w:rPr>
          <w:rFonts w:hint="eastAsia"/>
        </w:rPr>
        <w:t>4</w:t>
      </w:r>
      <w:r>
        <w:rPr>
          <w:rFonts w:hint="eastAsia"/>
        </w:rPr>
        <w:t>名以上揃わない場合、棄権とする。但し、グループリ</w:t>
      </w:r>
    </w:p>
    <w:p w14:paraId="648096DA" w14:textId="77777777" w:rsidR="007E59F3" w:rsidRDefault="00000000">
      <w:pPr>
        <w:ind w:left="1890" w:firstLineChars="197" w:firstLine="394"/>
      </w:pPr>
      <w:r>
        <w:rPr>
          <w:rFonts w:hint="eastAsia"/>
        </w:rPr>
        <w:t>ーグにおいては、オープン戦として試合を実施することを認める。</w:t>
      </w:r>
    </w:p>
    <w:p w14:paraId="342813F8" w14:textId="77777777" w:rsidR="007E59F3" w:rsidRDefault="00000000">
      <w:pPr>
        <w:ind w:left="1984" w:hangingChars="992" w:hanging="1984"/>
      </w:pPr>
      <w:r>
        <w:rPr>
          <w:rFonts w:hint="eastAsia"/>
        </w:rPr>
        <w:t>9</w:t>
      </w:r>
      <w:r>
        <w:rPr>
          <w:rFonts w:hint="eastAsia"/>
        </w:rPr>
        <w:t>．使用用器具</w:t>
      </w:r>
      <w:r>
        <w:rPr>
          <w:rFonts w:hint="eastAsia"/>
        </w:rPr>
        <w:tab/>
      </w:r>
      <w:bookmarkStart w:id="0" w:name="_Hlk159973093"/>
      <w:r>
        <w:rPr>
          <w:rFonts w:hint="eastAsia"/>
        </w:rPr>
        <w:t>2026</w:t>
      </w:r>
      <w:r>
        <w:rPr>
          <w:rFonts w:hint="eastAsia"/>
        </w:rPr>
        <w:t>年度</w:t>
      </w:r>
      <w:r>
        <w:rPr>
          <w:rFonts w:hint="eastAsia"/>
        </w:rPr>
        <w:t>(</w:t>
      </w:r>
      <w:r>
        <w:rPr>
          <w:rFonts w:hint="eastAsia"/>
        </w:rPr>
        <w:t>公財</w:t>
      </w:r>
      <w:r>
        <w:rPr>
          <w:rFonts w:hint="eastAsia"/>
        </w:rPr>
        <w:t>)</w:t>
      </w:r>
      <w:r>
        <w:rPr>
          <w:rFonts w:hint="eastAsia"/>
        </w:rPr>
        <w:t>日本バドミントン協会検定・審査合格用器具及び検定合格水鳥球を使用する。</w:t>
      </w:r>
      <w:bookmarkEnd w:id="0"/>
    </w:p>
    <w:p w14:paraId="0092E4B8" w14:textId="77777777" w:rsidR="007E59F3" w:rsidRDefault="00000000"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hint="eastAsia"/>
          <w:spacing w:val="41"/>
          <w:kern w:val="0"/>
          <w:fitText w:val="1050" w:id="-1291071488"/>
        </w:rPr>
        <w:t>参加資</w:t>
      </w:r>
      <w:r>
        <w:rPr>
          <w:rFonts w:hint="eastAsia"/>
          <w:spacing w:val="2"/>
          <w:kern w:val="0"/>
          <w:fitText w:val="1050" w:id="-1291071488"/>
        </w:rPr>
        <w:t>格</w:t>
      </w:r>
      <w:r>
        <w:tab/>
      </w:r>
      <w:r>
        <w:rPr>
          <w:rFonts w:hint="eastAsia"/>
        </w:rPr>
        <w:t xml:space="preserve">   ( 1 )2026</w:t>
      </w:r>
      <w:r>
        <w:rPr>
          <w:rFonts w:hint="eastAsia"/>
        </w:rPr>
        <w:t>年度（公財）日本バドミントン協会会員登録を完了している者。</w:t>
      </w:r>
    </w:p>
    <w:p w14:paraId="1E5D0F3C" w14:textId="77777777" w:rsidR="007E59F3" w:rsidRDefault="00000000">
      <w:pPr>
        <w:ind w:firstLineChars="992" w:firstLine="1984"/>
      </w:pPr>
      <w:r>
        <w:rPr>
          <w:rFonts w:hint="eastAsia"/>
        </w:rPr>
        <w:t>( 2 )2026</w:t>
      </w:r>
      <w:r>
        <w:rPr>
          <w:rFonts w:hint="eastAsia"/>
        </w:rPr>
        <w:t>年度東京都バドミントン協会に登録を完了している者。</w:t>
      </w:r>
    </w:p>
    <w:p w14:paraId="731E2099" w14:textId="77777777" w:rsidR="007E59F3" w:rsidRDefault="00000000">
      <w:pPr>
        <w:ind w:left="884" w:firstLineChars="550" w:firstLine="1100"/>
      </w:pPr>
      <w:r>
        <w:rPr>
          <w:rFonts w:hint="eastAsia"/>
        </w:rPr>
        <w:t>( 3 )2026</w:t>
      </w:r>
      <w:r>
        <w:rPr>
          <w:rFonts w:hint="eastAsia"/>
        </w:rPr>
        <w:t>年度東京都学生バドミントン連盟に登録を完了している者。</w:t>
      </w:r>
    </w:p>
    <w:p w14:paraId="65D594F0" w14:textId="77777777" w:rsidR="007E59F3" w:rsidRDefault="00000000">
      <w:pPr>
        <w:ind w:left="1986" w:hangingChars="993" w:hanging="1986"/>
      </w:pPr>
      <w:r>
        <w:rPr>
          <w:rFonts w:hint="eastAsia"/>
        </w:rPr>
        <w:lastRenderedPageBreak/>
        <w:t>11</w:t>
      </w:r>
      <w:r>
        <w:rPr>
          <w:rFonts w:hint="eastAsia"/>
        </w:rPr>
        <w:t>．</w:t>
      </w:r>
      <w:r>
        <w:rPr>
          <w:rFonts w:hint="eastAsia"/>
          <w:spacing w:val="112"/>
          <w:kern w:val="0"/>
          <w:fitText w:val="1050" w:id="-1291071487"/>
        </w:rPr>
        <w:t>参加</w:t>
      </w:r>
      <w:r>
        <w:rPr>
          <w:rFonts w:hint="eastAsia"/>
          <w:spacing w:val="1"/>
          <w:kern w:val="0"/>
          <w:fitText w:val="1050" w:id="-1291071487"/>
        </w:rPr>
        <w:t>費</w:t>
      </w:r>
      <w:r>
        <w:rPr>
          <w:rFonts w:hint="eastAsia"/>
        </w:rPr>
        <w:t xml:space="preserve">     1</w:t>
      </w:r>
      <w:r>
        <w:rPr>
          <w:rFonts w:hint="eastAsia"/>
        </w:rPr>
        <w:t xml:space="preserve">チーム　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,000</w:t>
      </w:r>
      <w:r>
        <w:rPr>
          <w:rFonts w:hint="eastAsia"/>
        </w:rPr>
        <w:t>円</w:t>
      </w:r>
    </w:p>
    <w:p w14:paraId="4DBFAD74" w14:textId="77777777" w:rsidR="007E59F3" w:rsidRDefault="007E59F3">
      <w:pPr>
        <w:ind w:left="1890" w:hangingChars="945" w:hanging="1890"/>
      </w:pPr>
    </w:p>
    <w:p w14:paraId="4D6E150E" w14:textId="77777777" w:rsidR="007E59F3" w:rsidRDefault="00000000">
      <w:pPr>
        <w:ind w:left="1984" w:hangingChars="992" w:hanging="1984"/>
      </w:pPr>
      <w:r>
        <w:rPr>
          <w:rFonts w:hint="eastAsia"/>
        </w:rPr>
        <w:t>12</w:t>
      </w:r>
      <w:r>
        <w:rPr>
          <w:rFonts w:hint="eastAsia"/>
        </w:rPr>
        <w:t>．</w:t>
      </w:r>
      <w:r>
        <w:rPr>
          <w:rFonts w:hint="eastAsia"/>
          <w:spacing w:val="41"/>
          <w:kern w:val="0"/>
          <w:fitText w:val="1050" w:id="-1291071486"/>
        </w:rPr>
        <w:t>納入方</w:t>
      </w:r>
      <w:r>
        <w:rPr>
          <w:rFonts w:hint="eastAsia"/>
          <w:spacing w:val="2"/>
          <w:kern w:val="0"/>
          <w:fitText w:val="1050" w:id="-1291071486"/>
        </w:rPr>
        <w:t>法</w:t>
      </w:r>
      <w:r>
        <w:rPr>
          <w:rFonts w:hint="eastAsia"/>
        </w:rPr>
        <w:tab/>
      </w:r>
      <w:r>
        <w:rPr>
          <w:rFonts w:hint="eastAsia"/>
        </w:rPr>
        <w:t>振込先</w:t>
      </w:r>
      <w:r>
        <w:rPr>
          <w:rFonts w:hint="eastAsia"/>
        </w:rPr>
        <w:t xml:space="preserve"> </w:t>
      </w:r>
      <w:r>
        <w:rPr>
          <w:rFonts w:hint="eastAsia"/>
        </w:rPr>
        <w:t>ゆうちょ銀行</w:t>
      </w:r>
      <w:r>
        <w:rPr>
          <w:rFonts w:hint="eastAsia"/>
        </w:rPr>
        <w:t xml:space="preserve">   </w:t>
      </w:r>
      <w:r>
        <w:rPr>
          <w:rFonts w:hint="eastAsia"/>
        </w:rPr>
        <w:t>記号・番号</w:t>
      </w:r>
      <w:r>
        <w:rPr>
          <w:rFonts w:hint="eastAsia"/>
        </w:rPr>
        <w:t xml:space="preserve"> 00150-0-694329</w:t>
      </w:r>
    </w:p>
    <w:p w14:paraId="132A92BB" w14:textId="77777777" w:rsidR="007E59F3" w:rsidRDefault="00000000">
      <w:pPr>
        <w:ind w:firstLineChars="2050" w:firstLine="4100"/>
      </w:pPr>
      <w:r>
        <w:rPr>
          <w:rFonts w:hint="eastAsia"/>
        </w:rPr>
        <w:t>口座名義　東京都学生バドミントン連盟</w:t>
      </w:r>
    </w:p>
    <w:p w14:paraId="634BBED6" w14:textId="77777777" w:rsidR="007E59F3" w:rsidRDefault="00000000">
      <w:pPr>
        <w:ind w:leftChars="950" w:left="2000" w:hangingChars="50" w:hanging="100"/>
      </w:pPr>
      <w:r>
        <w:rPr>
          <w:rFonts w:hint="eastAsia"/>
        </w:rPr>
        <w:t>※通信欄に、本大会の参加費である旨と内訳を必ず明記すること。</w:t>
      </w:r>
    </w:p>
    <w:p w14:paraId="6BE50CB4" w14:textId="77777777" w:rsidR="007E59F3" w:rsidRDefault="00000000">
      <w:pPr>
        <w:ind w:left="2000" w:hangingChars="1000" w:hanging="2000"/>
        <w:rPr>
          <w:lang w:eastAsia="zh-CN"/>
        </w:rPr>
      </w:pP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．申込締切日</w:t>
      </w:r>
      <w:r>
        <w:rPr>
          <w:rFonts w:hint="eastAsia"/>
          <w:lang w:eastAsia="zh-CN"/>
        </w:rPr>
        <w:tab/>
      </w:r>
      <w:r>
        <w:rPr>
          <w:rFonts w:hint="eastAsia"/>
          <w:highlight w:val="yellow"/>
          <w:lang w:eastAsia="zh-CN"/>
        </w:rPr>
        <w:t>2026</w:t>
      </w:r>
      <w:r>
        <w:rPr>
          <w:rFonts w:hint="eastAsia"/>
          <w:highlight w:val="yellow"/>
          <w:lang w:eastAsia="zh-CN"/>
        </w:rPr>
        <w:t>年</w:t>
      </w:r>
      <w:r>
        <w:rPr>
          <w:rFonts w:hint="eastAsia"/>
          <w:highlight w:val="yellow"/>
          <w:lang w:eastAsia="zh-CN"/>
        </w:rPr>
        <w:t>5</w:t>
      </w:r>
      <w:r>
        <w:rPr>
          <w:rFonts w:hint="eastAsia"/>
          <w:highlight w:val="yellow"/>
          <w:lang w:eastAsia="zh-CN"/>
        </w:rPr>
        <w:t>月</w:t>
      </w:r>
      <w:r>
        <w:rPr>
          <w:rFonts w:hint="eastAsia"/>
          <w:highlight w:val="yellow"/>
          <w:lang w:eastAsia="zh-CN"/>
        </w:rPr>
        <w:t>15</w:t>
      </w:r>
      <w:r>
        <w:rPr>
          <w:rFonts w:hint="eastAsia"/>
          <w:highlight w:val="yellow"/>
          <w:lang w:eastAsia="zh-CN"/>
        </w:rPr>
        <w:t>日（金）必着（予定）</w:t>
      </w:r>
    </w:p>
    <w:p w14:paraId="4D2543FC" w14:textId="77777777" w:rsidR="007E59F3" w:rsidRDefault="00000000">
      <w:pPr>
        <w:ind w:left="2000" w:hangingChars="1000" w:hanging="2000"/>
      </w:pPr>
      <w:r>
        <w:rPr>
          <w:rFonts w:hint="eastAsia"/>
        </w:rPr>
        <w:t>14</w:t>
      </w:r>
      <w:r>
        <w:rPr>
          <w:rFonts w:hint="eastAsia"/>
        </w:rPr>
        <w:t>．</w:t>
      </w:r>
      <w:r>
        <w:rPr>
          <w:rFonts w:hint="eastAsia"/>
          <w:spacing w:val="41"/>
          <w:kern w:val="0"/>
          <w:fitText w:val="1050" w:id="-1291071999"/>
        </w:rPr>
        <w:t>申込方</w:t>
      </w:r>
      <w:r>
        <w:rPr>
          <w:rFonts w:hint="eastAsia"/>
          <w:spacing w:val="2"/>
          <w:kern w:val="0"/>
          <w:fitText w:val="1050" w:id="-1291071999"/>
        </w:rPr>
        <w:t>法</w:t>
      </w:r>
      <w:r>
        <w:rPr>
          <w:rFonts w:hint="eastAsia"/>
        </w:rPr>
        <w:tab/>
      </w:r>
      <w:r>
        <w:rPr>
          <w:rFonts w:hint="eastAsia"/>
        </w:rPr>
        <w:t>所定の申込ファイルに必要事項を記入の上、指定のアドレスにメールで送付すること。</w:t>
      </w:r>
    </w:p>
    <w:p w14:paraId="29ADF849" w14:textId="77777777" w:rsidR="007E59F3" w:rsidRDefault="00000000">
      <w:pPr>
        <w:ind w:left="2024" w:hangingChars="1012" w:hanging="2024"/>
      </w:pPr>
      <w:r>
        <w:rPr>
          <w:rFonts w:hint="eastAsia"/>
        </w:rPr>
        <w:t>15</w:t>
      </w:r>
      <w:r>
        <w:rPr>
          <w:rFonts w:hint="eastAsia"/>
        </w:rPr>
        <w:t>．表　　　彰</w:t>
      </w:r>
      <w:r>
        <w:rPr>
          <w:rFonts w:hint="eastAsia"/>
        </w:rPr>
        <w:tab/>
      </w:r>
      <w:r>
        <w:rPr>
          <w:rFonts w:hint="eastAsia"/>
        </w:rPr>
        <w:t>優勝・準優勝・</w:t>
      </w:r>
      <w:r>
        <w:rPr>
          <w:rFonts w:hint="eastAsia"/>
        </w:rPr>
        <w:t>3</w:t>
      </w:r>
      <w:r>
        <w:rPr>
          <w:rFonts w:hint="eastAsia"/>
        </w:rPr>
        <w:t>位のチームには、メダル並びに賞状を授与する。</w:t>
      </w:r>
    </w:p>
    <w:p w14:paraId="121AC4EA" w14:textId="77777777" w:rsidR="007E59F3" w:rsidRDefault="00000000">
      <w:pPr>
        <w:ind w:left="2024" w:hangingChars="1012" w:hanging="2024"/>
      </w:pPr>
      <w:r>
        <w:rPr>
          <w:rFonts w:hint="eastAsia"/>
        </w:rPr>
        <w:t>16</w:t>
      </w:r>
      <w:r>
        <w:rPr>
          <w:rFonts w:hint="eastAsia"/>
        </w:rPr>
        <w:t>．大会事務局</w:t>
      </w:r>
      <w:r>
        <w:rPr>
          <w:rFonts w:hint="eastAsia"/>
        </w:rPr>
        <w:tab/>
      </w:r>
      <w:r>
        <w:rPr>
          <w:rFonts w:hint="eastAsia"/>
        </w:rPr>
        <w:t>〒</w:t>
      </w:r>
      <w:r>
        <w:rPr>
          <w:rFonts w:hint="eastAsia"/>
        </w:rPr>
        <w:t>160-0023</w:t>
      </w:r>
      <w:r>
        <w:rPr>
          <w:rFonts w:hint="eastAsia"/>
        </w:rPr>
        <w:t>東京都新宿区西新宿</w:t>
      </w:r>
      <w:r>
        <w:rPr>
          <w:rFonts w:hint="eastAsia"/>
        </w:rPr>
        <w:t>7-22-37</w:t>
      </w:r>
      <w:r>
        <w:rPr>
          <w:rFonts w:hint="eastAsia"/>
        </w:rPr>
        <w:t>ストーク西新宿福星ビル</w:t>
      </w:r>
      <w:r>
        <w:rPr>
          <w:rFonts w:hint="eastAsia"/>
        </w:rPr>
        <w:t>401</w:t>
      </w:r>
      <w:r>
        <w:rPr>
          <w:rFonts w:hint="eastAsia"/>
        </w:rPr>
        <w:t>号</w:t>
      </w:r>
    </w:p>
    <w:p w14:paraId="280107EC" w14:textId="77777777" w:rsidR="007E59F3" w:rsidRDefault="00000000">
      <w:pPr>
        <w:ind w:leftChars="1012" w:left="2024"/>
      </w:pPr>
      <w:r>
        <w:rPr>
          <w:rFonts w:hint="eastAsia"/>
        </w:rPr>
        <w:t>東京都学生バドミントン連盟</w:t>
      </w:r>
      <w:r>
        <w:rPr>
          <w:rFonts w:hint="eastAsia"/>
        </w:rPr>
        <w:br/>
      </w:r>
      <w:r>
        <w:rPr>
          <w:rFonts w:hint="eastAsia"/>
        </w:rPr>
        <w:t xml:space="preserve">大会事務局　</w:t>
      </w:r>
      <w:r>
        <w:rPr>
          <w:rFonts w:cs="Times New Roman"/>
        </w:rPr>
        <w:t xml:space="preserve">Tel </w:t>
      </w:r>
      <w:r>
        <w:rPr>
          <w:rFonts w:hint="eastAsia"/>
        </w:rPr>
        <w:t>03-3365-2785</w:t>
      </w:r>
      <w:r>
        <w:rPr>
          <w:rFonts w:hint="eastAsia"/>
        </w:rPr>
        <w:t xml:space="preserve">　</w:t>
      </w:r>
      <w:r>
        <w:rPr>
          <w:rFonts w:cs="Times New Roman"/>
        </w:rPr>
        <w:t>Fax</w:t>
      </w:r>
      <w:r>
        <w:rPr>
          <w:rFonts w:hint="eastAsia"/>
        </w:rPr>
        <w:t xml:space="preserve"> 03-3365-2100</w:t>
      </w:r>
    </w:p>
    <w:p w14:paraId="4A99A414" w14:textId="77777777" w:rsidR="007E59F3" w:rsidRDefault="00000000">
      <w:pPr>
        <w:ind w:left="2024" w:hangingChars="1012" w:hanging="2024"/>
      </w:pPr>
      <w:r>
        <w:rPr>
          <w:rFonts w:hint="eastAsia"/>
        </w:rPr>
        <w:t>17</w:t>
      </w:r>
      <w:r>
        <w:rPr>
          <w:rFonts w:hint="eastAsia"/>
        </w:rPr>
        <w:t>．</w:t>
      </w:r>
      <w:r>
        <w:rPr>
          <w:rFonts w:hint="eastAsia"/>
          <w:spacing w:val="325"/>
          <w:kern w:val="0"/>
          <w:fitText w:val="1050" w:id="-1291070208"/>
        </w:rPr>
        <w:t>着</w:t>
      </w:r>
      <w:r>
        <w:rPr>
          <w:rFonts w:hint="eastAsia"/>
          <w:kern w:val="0"/>
          <w:fitText w:val="1050" w:id="-1291070208"/>
        </w:rPr>
        <w:t>衣</w:t>
      </w:r>
      <w:r>
        <w:rPr>
          <w:rFonts w:hint="eastAsia"/>
        </w:rPr>
        <w:tab/>
      </w:r>
      <w:r>
        <w:rPr>
          <w:rFonts w:hint="eastAsia"/>
          <w:color w:val="000000" w:themeColor="text1"/>
        </w:rPr>
        <w:t>原則として、</w:t>
      </w:r>
      <w:r>
        <w:rPr>
          <w:rFonts w:hint="eastAsia"/>
        </w:rPr>
        <w:t>（公財）日本バドミントン協会審査合格品とし、上衣ウェアの背面には大学名を必ず明示すること。</w:t>
      </w:r>
    </w:p>
    <w:p w14:paraId="033867B7" w14:textId="77777777" w:rsidR="007E59F3" w:rsidRDefault="00000000">
      <w:pPr>
        <w:ind w:leftChars="1000" w:left="2000" w:firstLine="2"/>
      </w:pPr>
      <w:r>
        <w:rPr>
          <w:rFonts w:hint="eastAsia"/>
        </w:rPr>
        <w:t>また、ゼッケンを使用する場合には、横</w:t>
      </w:r>
      <w:r>
        <w:rPr>
          <w:rFonts w:hint="eastAsia"/>
        </w:rPr>
        <w:t>30cm</w:t>
      </w:r>
      <w:r>
        <w:rPr>
          <w:rFonts w:hint="eastAsia"/>
        </w:rPr>
        <w:t>縦</w:t>
      </w:r>
      <w:r>
        <w:rPr>
          <w:rFonts w:hint="eastAsia"/>
        </w:rPr>
        <w:t>15cm</w:t>
      </w:r>
      <w:r>
        <w:rPr>
          <w:rFonts w:hint="eastAsia"/>
        </w:rPr>
        <w:t>を基準とし必ず四隅を固定すること。</w:t>
      </w:r>
    </w:p>
    <w:p w14:paraId="25EF7FCB" w14:textId="77777777" w:rsidR="007E59F3" w:rsidRDefault="00000000">
      <w:pPr>
        <w:ind w:left="2024" w:hangingChars="1012" w:hanging="2024"/>
      </w:pPr>
      <w:r>
        <w:rPr>
          <w:rFonts w:hint="eastAsia"/>
        </w:rPr>
        <w:t>18</w:t>
      </w:r>
      <w:r>
        <w:rPr>
          <w:rFonts w:hint="eastAsia"/>
        </w:rPr>
        <w:t>．組み合わせ</w:t>
      </w:r>
      <w:r>
        <w:rPr>
          <w:rFonts w:hint="eastAsia"/>
        </w:rPr>
        <w:tab/>
      </w:r>
      <w:r>
        <w:rPr>
          <w:rFonts w:hint="eastAsia"/>
        </w:rPr>
        <w:t>（公財）日本バドミントン協会大会運営規程第</w:t>
      </w:r>
      <w:r>
        <w:rPr>
          <w:rFonts w:hint="eastAsia"/>
        </w:rPr>
        <w:t>5</w:t>
      </w:r>
      <w:r>
        <w:rPr>
          <w:rFonts w:hint="eastAsia"/>
        </w:rPr>
        <w:t>章第</w:t>
      </w:r>
      <w:r>
        <w:rPr>
          <w:rFonts w:hint="eastAsia"/>
        </w:rPr>
        <w:t>28</w:t>
      </w:r>
      <w:r>
        <w:rPr>
          <w:rFonts w:hint="eastAsia"/>
        </w:rPr>
        <w:t>条～第</w:t>
      </w:r>
      <w:r>
        <w:rPr>
          <w:rFonts w:hint="eastAsia"/>
        </w:rPr>
        <w:t>32</w:t>
      </w:r>
      <w:r>
        <w:rPr>
          <w:rFonts w:hint="eastAsia"/>
        </w:rPr>
        <w:t>条を適用する。シードについては、前年度同大会結果を参考にして行うが、次の</w:t>
      </w:r>
      <w:r>
        <w:rPr>
          <w:rFonts w:hint="eastAsia"/>
        </w:rPr>
        <w:t>( 1 )</w:t>
      </w:r>
      <w:r>
        <w:rPr>
          <w:rFonts w:hint="eastAsia"/>
        </w:rPr>
        <w:t>～</w:t>
      </w:r>
      <w:r>
        <w:rPr>
          <w:rFonts w:hint="eastAsia"/>
        </w:rPr>
        <w:t>( 3 )</w:t>
      </w:r>
      <w:r>
        <w:rPr>
          <w:rFonts w:hint="eastAsia"/>
        </w:rPr>
        <w:t>を適用する。</w:t>
      </w:r>
    </w:p>
    <w:p w14:paraId="70065DF2" w14:textId="77777777" w:rsidR="007E59F3" w:rsidRDefault="00000000">
      <w:pPr>
        <w:ind w:leftChars="993" w:left="2410" w:hangingChars="212" w:hanging="424"/>
      </w:pPr>
      <w:r>
        <w:rPr>
          <w:rFonts w:hint="eastAsia"/>
        </w:rPr>
        <w:t>( 1 )</w:t>
      </w:r>
      <w:r>
        <w:t xml:space="preserve"> </w:t>
      </w:r>
      <w:r>
        <w:rPr>
          <w:rFonts w:hint="eastAsia"/>
        </w:rPr>
        <w:t>今年度</w:t>
      </w:r>
      <w:r>
        <w:rPr>
          <w:rFonts w:hint="eastAsia"/>
        </w:rPr>
        <w:t>1</w:t>
      </w:r>
      <w:r>
        <w:rPr>
          <w:rFonts w:hint="eastAsia"/>
        </w:rPr>
        <w:t>チームのみ出場し、昨年度複数チームの出場があった場合には、昨年度出場チームのうち最上位のチームの結果を参考にシードする。</w:t>
      </w:r>
    </w:p>
    <w:p w14:paraId="3F4EFD88" w14:textId="77777777" w:rsidR="007E59F3" w:rsidRDefault="00000000">
      <w:pPr>
        <w:ind w:leftChars="993" w:left="2410" w:hangingChars="212" w:hanging="424"/>
      </w:pPr>
      <w:r>
        <w:rPr>
          <w:rFonts w:hint="eastAsia"/>
        </w:rPr>
        <w:t>( 2 )</w:t>
      </w:r>
      <w:r>
        <w:t xml:space="preserve"> </w:t>
      </w:r>
      <w:r>
        <w:rPr>
          <w:rFonts w:hint="eastAsia"/>
        </w:rPr>
        <w:t>今年度複数チーム出場し、昨年度</w:t>
      </w:r>
      <w:r>
        <w:rPr>
          <w:rFonts w:hint="eastAsia"/>
        </w:rPr>
        <w:t>1</w:t>
      </w:r>
      <w:r>
        <w:rPr>
          <w:rFonts w:hint="eastAsia"/>
        </w:rPr>
        <w:t>チームのみ出場した場合には、昨年度の結果を参考にＡチームをシードする。</w:t>
      </w:r>
    </w:p>
    <w:p w14:paraId="5461248B" w14:textId="77777777" w:rsidR="007E59F3" w:rsidRDefault="00000000">
      <w:pPr>
        <w:ind w:leftChars="993" w:left="2410" w:hangingChars="212" w:hanging="424"/>
      </w:pPr>
      <w:r>
        <w:rPr>
          <w:rFonts w:hint="eastAsia"/>
        </w:rPr>
        <w:t>( 3 )</w:t>
      </w:r>
      <w:r>
        <w:t xml:space="preserve"> </w:t>
      </w:r>
      <w:r>
        <w:rPr>
          <w:rFonts w:hint="eastAsia"/>
        </w:rPr>
        <w:t>今年度複数チーム出場し、昨年度も複数チーム出場した場合には、昨年度の結果を参考に、最上位の結果をＡ、その次をＢ、その次をＣという順にそれぞれシードする。</w:t>
      </w:r>
    </w:p>
    <w:p w14:paraId="2DC3D60B" w14:textId="77777777" w:rsidR="007E59F3" w:rsidRDefault="00000000">
      <w:pPr>
        <w:ind w:left="2024" w:hangingChars="1012" w:hanging="2024"/>
      </w:pPr>
      <w:r>
        <w:rPr>
          <w:rFonts w:hint="eastAsia"/>
        </w:rPr>
        <w:t>19</w:t>
      </w:r>
      <w:r>
        <w:rPr>
          <w:rFonts w:hint="eastAsia"/>
        </w:rPr>
        <w:t>．</w:t>
      </w:r>
      <w:r>
        <w:rPr>
          <w:rFonts w:hint="eastAsia"/>
          <w:spacing w:val="325"/>
          <w:kern w:val="0"/>
          <w:fitText w:val="1050" w:id="-1291069696"/>
        </w:rPr>
        <w:t>備</w:t>
      </w:r>
      <w:r>
        <w:rPr>
          <w:rFonts w:hint="eastAsia"/>
          <w:kern w:val="0"/>
          <w:fitText w:val="1050" w:id="-1291069696"/>
        </w:rPr>
        <w:t>考</w:t>
      </w:r>
      <w:r>
        <w:rPr>
          <w:rFonts w:hint="eastAsia"/>
        </w:rPr>
        <w:t xml:space="preserve">      ( 1 ) </w:t>
      </w:r>
      <w:r>
        <w:rPr>
          <w:rFonts w:hint="eastAsia"/>
        </w:rPr>
        <w:t>事故があった場合、応急処置は行うが、その後の責任は各参加者の負担とする。</w:t>
      </w:r>
    </w:p>
    <w:p w14:paraId="4CF72CE7" w14:textId="77777777" w:rsidR="007E59F3" w:rsidRDefault="00000000">
      <w:pPr>
        <w:ind w:left="1160" w:firstLineChars="450" w:firstLine="900"/>
      </w:pPr>
      <w:r>
        <w:rPr>
          <w:rFonts w:hint="eastAsia"/>
        </w:rPr>
        <w:t xml:space="preserve">( 2 ) </w:t>
      </w:r>
      <w:r>
        <w:rPr>
          <w:rFonts w:hint="eastAsia"/>
        </w:rPr>
        <w:t>病気・事故に備えて、各自健康保険証を持参すること。</w:t>
      </w:r>
    </w:p>
    <w:p w14:paraId="418269A4" w14:textId="77777777" w:rsidR="007E59F3" w:rsidRDefault="00000000">
      <w:pPr>
        <w:ind w:left="1160" w:firstLineChars="450" w:firstLine="900"/>
      </w:pPr>
      <w:r>
        <w:rPr>
          <w:rFonts w:hint="eastAsia"/>
        </w:rPr>
        <w:t xml:space="preserve">( 3 ) </w:t>
      </w:r>
      <w:r>
        <w:rPr>
          <w:rFonts w:hint="eastAsia"/>
        </w:rPr>
        <w:t>ゴミは各大学で責任をもって持ち帰ること。一切回収いたしません。</w:t>
      </w:r>
    </w:p>
    <w:p w14:paraId="431B9C9C" w14:textId="77777777" w:rsidR="007E59F3" w:rsidRDefault="00000000">
      <w:pPr>
        <w:ind w:leftChars="1030" w:left="2552" w:hangingChars="246" w:hanging="492"/>
        <w:rPr>
          <w:color w:val="000000" w:themeColor="text1"/>
        </w:rPr>
      </w:pPr>
      <w:r>
        <w:rPr>
          <w:rFonts w:hint="eastAsia"/>
        </w:rPr>
        <w:t xml:space="preserve">( 4 ) </w:t>
      </w:r>
      <w:r>
        <w:rPr>
          <w:rFonts w:hint="eastAsia"/>
          <w:color w:val="000000" w:themeColor="text1"/>
        </w:rPr>
        <w:t>大会参加に際して提供される個人情報及び肖像物（写真・動画等）は、本大会の運営、本大会活動及び学連広報に使用するものとし、東京都学生バドミントン連盟のホームページ（公式</w:t>
      </w:r>
      <w:r>
        <w:rPr>
          <w:rFonts w:hint="eastAsia"/>
          <w:color w:val="000000" w:themeColor="text1"/>
        </w:rPr>
        <w:t>SNS</w:t>
      </w:r>
      <w:r>
        <w:rPr>
          <w:rFonts w:hint="eastAsia"/>
          <w:color w:val="000000" w:themeColor="text1"/>
        </w:rPr>
        <w:t>を含む）上で掲載する場合がある。また、競技普及・広報を目的として「バドミントン・マガジン」等のバドミントン関連媒体に掲載される場合がある。これ以外の目的で使用することはありません。</w:t>
      </w:r>
    </w:p>
    <w:p w14:paraId="1553D2F5" w14:textId="77777777" w:rsidR="007E59F3" w:rsidRDefault="007E59F3">
      <w:pPr>
        <w:ind w:leftChars="1012" w:left="2698" w:hangingChars="337" w:hanging="674"/>
        <w:rPr>
          <w:szCs w:val="21"/>
        </w:rPr>
      </w:pPr>
    </w:p>
    <w:p w14:paraId="4BD0C304" w14:textId="77777777" w:rsidR="007E59F3" w:rsidRDefault="00000000">
      <w:pPr>
        <w:ind w:leftChars="1000" w:left="2000" w:firstLineChars="3250" w:firstLine="6500"/>
        <w:rPr>
          <w:szCs w:val="21"/>
        </w:rPr>
      </w:pPr>
      <w:r>
        <w:rPr>
          <w:rFonts w:hint="eastAsia"/>
          <w:szCs w:val="21"/>
        </w:rPr>
        <w:t>以　上</w:t>
      </w:r>
    </w:p>
    <w:sectPr w:rsidR="007E59F3">
      <w:footerReference w:type="default" r:id="rId9"/>
      <w:pgSz w:w="11906" w:h="16838"/>
      <w:pgMar w:top="1440" w:right="1080" w:bottom="1440" w:left="1080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63D1" w14:textId="77777777" w:rsidR="00E05431" w:rsidRDefault="00E05431">
      <w:r>
        <w:separator/>
      </w:r>
    </w:p>
  </w:endnote>
  <w:endnote w:type="continuationSeparator" w:id="0">
    <w:p w14:paraId="0326E0DD" w14:textId="77777777" w:rsidR="00E05431" w:rsidRDefault="00E0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31127"/>
    </w:sdtPr>
    <w:sdtContent>
      <w:p w14:paraId="04D1C50C" w14:textId="77777777" w:rsidR="007E59F3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810345" w14:textId="77777777" w:rsidR="007E59F3" w:rsidRDefault="007E59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219F" w14:textId="77777777" w:rsidR="00E05431" w:rsidRDefault="00E05431">
      <w:r>
        <w:separator/>
      </w:r>
    </w:p>
  </w:footnote>
  <w:footnote w:type="continuationSeparator" w:id="0">
    <w:p w14:paraId="132679FC" w14:textId="77777777" w:rsidR="00E05431" w:rsidRDefault="00E0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20198"/>
    <w:multiLevelType w:val="singleLevel"/>
    <w:tmpl w:val="D2E20198"/>
    <w:lvl w:ilvl="0">
      <w:start w:val="7"/>
      <w:numFmt w:val="decimal"/>
      <w:suff w:val="nothing"/>
      <w:lvlText w:val="%1．"/>
      <w:lvlJc w:val="left"/>
    </w:lvl>
  </w:abstractNum>
  <w:num w:numId="1" w16cid:durableId="35666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2D"/>
    <w:rsid w:val="00082975"/>
    <w:rsid w:val="000870BC"/>
    <w:rsid w:val="000C2B0B"/>
    <w:rsid w:val="0012311A"/>
    <w:rsid w:val="001419BD"/>
    <w:rsid w:val="001E447D"/>
    <w:rsid w:val="001F11F7"/>
    <w:rsid w:val="002016E0"/>
    <w:rsid w:val="00283279"/>
    <w:rsid w:val="002A2449"/>
    <w:rsid w:val="002A3848"/>
    <w:rsid w:val="002D6863"/>
    <w:rsid w:val="0033018F"/>
    <w:rsid w:val="00354135"/>
    <w:rsid w:val="00374A87"/>
    <w:rsid w:val="00381F95"/>
    <w:rsid w:val="003B5AEE"/>
    <w:rsid w:val="003E2D4F"/>
    <w:rsid w:val="00445ECE"/>
    <w:rsid w:val="004E148D"/>
    <w:rsid w:val="005259C7"/>
    <w:rsid w:val="00526D28"/>
    <w:rsid w:val="00532196"/>
    <w:rsid w:val="00535E07"/>
    <w:rsid w:val="005444DD"/>
    <w:rsid w:val="0055701A"/>
    <w:rsid w:val="00577D58"/>
    <w:rsid w:val="0058292F"/>
    <w:rsid w:val="005B0B84"/>
    <w:rsid w:val="005C0635"/>
    <w:rsid w:val="005F114F"/>
    <w:rsid w:val="005F146D"/>
    <w:rsid w:val="0064270E"/>
    <w:rsid w:val="00672E2D"/>
    <w:rsid w:val="006A5711"/>
    <w:rsid w:val="006C1C4B"/>
    <w:rsid w:val="006C4D4D"/>
    <w:rsid w:val="007163FE"/>
    <w:rsid w:val="00722309"/>
    <w:rsid w:val="00740FD0"/>
    <w:rsid w:val="00750A37"/>
    <w:rsid w:val="007D131C"/>
    <w:rsid w:val="007E3323"/>
    <w:rsid w:val="007E59F3"/>
    <w:rsid w:val="008063EB"/>
    <w:rsid w:val="00846C3E"/>
    <w:rsid w:val="008A5EA9"/>
    <w:rsid w:val="008B1F11"/>
    <w:rsid w:val="008B2787"/>
    <w:rsid w:val="008B2A36"/>
    <w:rsid w:val="00905F17"/>
    <w:rsid w:val="00950EA0"/>
    <w:rsid w:val="00966C4F"/>
    <w:rsid w:val="009A13F9"/>
    <w:rsid w:val="009A798A"/>
    <w:rsid w:val="009B6F9C"/>
    <w:rsid w:val="009F43DB"/>
    <w:rsid w:val="00A21B0A"/>
    <w:rsid w:val="00B767D9"/>
    <w:rsid w:val="00BA53D5"/>
    <w:rsid w:val="00BB49C4"/>
    <w:rsid w:val="00BD270F"/>
    <w:rsid w:val="00BE0A46"/>
    <w:rsid w:val="00BE4BEE"/>
    <w:rsid w:val="00BF285B"/>
    <w:rsid w:val="00C37063"/>
    <w:rsid w:val="00C51739"/>
    <w:rsid w:val="00C87390"/>
    <w:rsid w:val="00CA4D80"/>
    <w:rsid w:val="00CB1A42"/>
    <w:rsid w:val="00CE31D2"/>
    <w:rsid w:val="00CE5965"/>
    <w:rsid w:val="00CE7B6C"/>
    <w:rsid w:val="00D63847"/>
    <w:rsid w:val="00D97D4D"/>
    <w:rsid w:val="00DB0171"/>
    <w:rsid w:val="00DB5261"/>
    <w:rsid w:val="00DB693E"/>
    <w:rsid w:val="00DB6E69"/>
    <w:rsid w:val="00DE0FC6"/>
    <w:rsid w:val="00E05431"/>
    <w:rsid w:val="00EA5C56"/>
    <w:rsid w:val="00EF11C1"/>
    <w:rsid w:val="00F47B08"/>
    <w:rsid w:val="00F50D34"/>
    <w:rsid w:val="00FB52A5"/>
    <w:rsid w:val="00FD0949"/>
    <w:rsid w:val="32F31BBD"/>
    <w:rsid w:val="3B1213F8"/>
    <w:rsid w:val="3C8D796E"/>
    <w:rsid w:val="60AB2E52"/>
    <w:rsid w:val="65421ED0"/>
    <w:rsid w:val="6D11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0998C8"/>
  <w15:docId w15:val="{6D0A2A11-B69C-4875-A37A-B85C9455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  <w:pPr>
      <w:jc w:val="left"/>
    </w:p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d">
    <w:name w:val="枠の内容"/>
    <w:basedOn w:val="a"/>
    <w:qFormat/>
    <w:rPr>
      <w:rFonts w:ascii="Century" w:hAnsi="Century" w:cs="Times New Roman"/>
    </w:rPr>
  </w:style>
  <w:style w:type="character" w:customStyle="1" w:styleId="a7">
    <w:name w:val="コメント文字列 (文字)"/>
    <w:basedOn w:val="a0"/>
    <w:link w:val="a6"/>
    <w:uiPriority w:val="99"/>
    <w:qFormat/>
  </w:style>
  <w:style w:type="character" w:customStyle="1" w:styleId="a9">
    <w:name w:val="コメント内容 (文字)"/>
    <w:basedOn w:val="a7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E1592-B997-42E9-A64A-A5706D3A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未蘭</dc:creator>
  <cp:lastModifiedBy>英一郎 鈴木</cp:lastModifiedBy>
  <cp:revision>2</cp:revision>
  <cp:lastPrinted>2023-05-27T17:01:00Z</cp:lastPrinted>
  <dcterms:created xsi:type="dcterms:W3CDTF">2026-05-07T06:26:00Z</dcterms:created>
  <dcterms:modified xsi:type="dcterms:W3CDTF">2026-05-07T06:26:00Z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2B3C946735FB4B3AA4857FBBAC275BB6</vt:lpwstr>
  </property>
</Properties>
</file>